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A4B5" w14:textId="77777777" w:rsidR="00810DEA" w:rsidRPr="00810DEA" w:rsidRDefault="00810DEA" w:rsidP="00810D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810DEA">
        <w:rPr>
          <w:rFonts w:ascii="Times New Roman" w:eastAsia="Calibri" w:hAnsi="Times New Roman" w:cs="Times New Roman"/>
          <w:b/>
          <w:sz w:val="40"/>
          <w:szCs w:val="40"/>
        </w:rPr>
        <w:t>ARMENIA     7-</w:t>
      </w:r>
      <w:proofErr w:type="gramStart"/>
      <w:r w:rsidRPr="00810DEA">
        <w:rPr>
          <w:rFonts w:ascii="Times New Roman" w:eastAsia="Calibri" w:hAnsi="Times New Roman" w:cs="Times New Roman"/>
          <w:b/>
          <w:sz w:val="40"/>
          <w:szCs w:val="40"/>
        </w:rPr>
        <w:t>14  październik</w:t>
      </w:r>
      <w:proofErr w:type="gramEnd"/>
      <w:r w:rsidRPr="00810DEA">
        <w:rPr>
          <w:rFonts w:ascii="Times New Roman" w:eastAsia="Calibri" w:hAnsi="Times New Roman" w:cs="Times New Roman"/>
          <w:b/>
          <w:sz w:val="40"/>
          <w:szCs w:val="40"/>
        </w:rPr>
        <w:t xml:space="preserve"> 2023 </w:t>
      </w:r>
    </w:p>
    <w:p w14:paraId="334F30F5" w14:textId="77777777" w:rsidR="00810DEA" w:rsidRDefault="00810DEA">
      <w:pPr>
        <w:rPr>
          <w:b/>
          <w:bCs/>
        </w:rPr>
      </w:pPr>
    </w:p>
    <w:p w14:paraId="18B4D748" w14:textId="4AC644EE" w:rsidR="00810DEA" w:rsidRDefault="00810DEA">
      <w:r w:rsidRPr="00810DEA">
        <w:rPr>
          <w:b/>
          <w:bCs/>
        </w:rPr>
        <w:t>Dzień I</w:t>
      </w:r>
      <w:r>
        <w:t xml:space="preserve"> - Wylot z Polski Wylot z Polski liniami lotniczymi LOT, lot Warszawa - Erywań.</w:t>
      </w:r>
    </w:p>
    <w:p w14:paraId="2E72484C" w14:textId="714C570F" w:rsidR="00810DEA" w:rsidRDefault="00810DEA">
      <w:r w:rsidRPr="00810DEA">
        <w:rPr>
          <w:b/>
          <w:bCs/>
        </w:rPr>
        <w:t xml:space="preserve"> Dzień II</w:t>
      </w:r>
      <w:r>
        <w:t xml:space="preserve"> - Przylot, Erywań </w:t>
      </w:r>
      <w:proofErr w:type="spellStart"/>
      <w:r>
        <w:t>city</w:t>
      </w:r>
      <w:proofErr w:type="spellEnd"/>
      <w:r>
        <w:t xml:space="preserve"> tour Przylot do Erywania nad ranem, transfer do hotelu. Odpoczynek. Po śniadaniu wyjazd na zwiedzanie stolicy Armenii: Erywań to jedno z najstarszych miast Kaukazu i całego świata, założone w 782 roku </w:t>
      </w:r>
      <w:proofErr w:type="spellStart"/>
      <w:r>
        <w:t>p.n.e</w:t>
      </w:r>
      <w:proofErr w:type="spellEnd"/>
      <w:r>
        <w:t xml:space="preserve">, do dziś pełni funkcję stolicy i największego miasta Armenii. Warty uwagi jest centralny plac miasta, Plac Republiki, na którym znajdują się ministerstwa i inne rządowe budynki. Spacerując dalej, zobaczymy piękny gmach Opery oraz Kaskady. Erewańskie Kaskady liczą 572 schodów, na pomocą których można wejść na samą górę i nacieszyć się pięknem miasta. Na górę wjechać można również schodami ruchomymi, znajdującymi się wewnątrz budynku. Wnętrza Kaskad służą miejscem ekspozycji sztuki współczesnej, urzęduje tu Muzeum Sztuki </w:t>
      </w:r>
      <w:proofErr w:type="spellStart"/>
      <w:r>
        <w:t>Cafesjiana</w:t>
      </w:r>
      <w:proofErr w:type="spellEnd"/>
      <w:r>
        <w:t xml:space="preserve">. Dzień zakończymy degustacją prawdziwego ormiańskiego koniaku oraz obiadokolacją. Nocleg w Erywaniu. </w:t>
      </w:r>
    </w:p>
    <w:p w14:paraId="447FA7A8" w14:textId="77777777" w:rsidR="00810DEA" w:rsidRDefault="00810DEA">
      <w:r w:rsidRPr="00810DEA">
        <w:rPr>
          <w:b/>
          <w:bCs/>
        </w:rPr>
        <w:t>Dzień III</w:t>
      </w:r>
      <w:r>
        <w:t xml:space="preserve"> - Erywań - </w:t>
      </w:r>
      <w:proofErr w:type="spellStart"/>
      <w:r>
        <w:t>Garni</w:t>
      </w:r>
      <w:proofErr w:type="spellEnd"/>
      <w:r>
        <w:t xml:space="preserve"> - </w:t>
      </w:r>
      <w:proofErr w:type="spellStart"/>
      <w:r>
        <w:t>Geghard</w:t>
      </w:r>
      <w:proofErr w:type="spellEnd"/>
      <w:r>
        <w:t xml:space="preserve"> - Erywań Śniadanie, wyjazd na zwiedzanie okolic stolicy. Przejeżdżamy do miejscowości </w:t>
      </w:r>
      <w:proofErr w:type="spellStart"/>
      <w:r>
        <w:t>Garni</w:t>
      </w:r>
      <w:proofErr w:type="spellEnd"/>
      <w:r>
        <w:t xml:space="preserve">, aby zwiedzić dwa unikatowe zabytki. Pierwszy to klasztor </w:t>
      </w:r>
      <w:proofErr w:type="spellStart"/>
      <w:r>
        <w:t>Geghard</w:t>
      </w:r>
      <w:proofErr w:type="spellEnd"/>
      <w:r>
        <w:t xml:space="preserve">, część którego wykuta jest w skale, a sam kościół zadziwią płaskorzeźbami i kamiennymi ozdobami. Według legend, w starsze części klasztoru przechowywana była jedna z najcenniejszych relikwii chrześcijańskiego świata - Włócznia Przeznaczenia. Przy klasztorze warto zakupić </w:t>
      </w:r>
      <w:proofErr w:type="spellStart"/>
      <w:r>
        <w:t>gatę</w:t>
      </w:r>
      <w:proofErr w:type="spellEnd"/>
      <w:r>
        <w:t xml:space="preserve"> - tradycyjne ormiańskie słodkie pieczywo, sprzedawane na miejscu przez ormiańskie gospodynie. Następnie jedziemy na zwiedzanie pogańskiej świątyni </w:t>
      </w:r>
      <w:proofErr w:type="spellStart"/>
      <w:r>
        <w:t>Garni</w:t>
      </w:r>
      <w:proofErr w:type="spellEnd"/>
      <w:r>
        <w:t xml:space="preserve">. Jest to bardzo ciekawy pomnik ormiańskiej architektury – jedyna pogańska świątynia zachowana w Armenii. Zbudowana jest stylu klasycznym, pochodzi z I w. n.e. Świątynia </w:t>
      </w:r>
      <w:proofErr w:type="spellStart"/>
      <w:r>
        <w:t>Garni</w:t>
      </w:r>
      <w:proofErr w:type="spellEnd"/>
      <w:r>
        <w:t xml:space="preserve"> poświęcona była bóstwu słońca Mitrze. Obok świątyni zobaczyć można pozostałości po cesarskich łaźniach z ciekawą mozaiką oraz widok na przepiękne kanion rzeki </w:t>
      </w:r>
      <w:proofErr w:type="spellStart"/>
      <w:r>
        <w:t>Azat</w:t>
      </w:r>
      <w:proofErr w:type="spellEnd"/>
      <w:r>
        <w:t xml:space="preserve">. Powrót do Erywania, zwiedzanie muzeum </w:t>
      </w:r>
      <w:proofErr w:type="spellStart"/>
      <w:r>
        <w:t>Matenadaran</w:t>
      </w:r>
      <w:proofErr w:type="spellEnd"/>
      <w:r>
        <w:t xml:space="preserve">. </w:t>
      </w:r>
      <w:proofErr w:type="spellStart"/>
      <w:r>
        <w:t>Matenadaran</w:t>
      </w:r>
      <w:proofErr w:type="spellEnd"/>
      <w:r>
        <w:t xml:space="preserve"> jest schronem dla setek unikalnych rękopisów, ksiąg i innych pisemnych zabytków Armenii. Po zwiedzaniu i imponującej kolekcji muzeum, udajemy się na obiadokolację. Nocleg w Erywaniu.</w:t>
      </w:r>
    </w:p>
    <w:p w14:paraId="3CAC8695" w14:textId="09A1ADB9" w:rsidR="00810DEA" w:rsidRDefault="00810DEA">
      <w:r>
        <w:t xml:space="preserve"> </w:t>
      </w:r>
      <w:r w:rsidRPr="00810DEA">
        <w:rPr>
          <w:b/>
          <w:bCs/>
        </w:rPr>
        <w:t xml:space="preserve">Dzień </w:t>
      </w:r>
      <w:r>
        <w:rPr>
          <w:b/>
          <w:bCs/>
        </w:rPr>
        <w:t>I</w:t>
      </w:r>
      <w:r w:rsidRPr="00810DEA">
        <w:rPr>
          <w:b/>
          <w:bCs/>
        </w:rPr>
        <w:t>V</w:t>
      </w:r>
      <w:r>
        <w:t xml:space="preserve"> - Erywań - winnica </w:t>
      </w:r>
      <w:proofErr w:type="spellStart"/>
      <w:r>
        <w:t>Areni</w:t>
      </w:r>
      <w:proofErr w:type="spellEnd"/>
      <w:r>
        <w:t xml:space="preserve"> - </w:t>
      </w:r>
      <w:proofErr w:type="spellStart"/>
      <w:r>
        <w:t>Goris</w:t>
      </w:r>
      <w:proofErr w:type="spellEnd"/>
      <w:r>
        <w:t xml:space="preserve"> Śniadanie, wykwaterowanie. Wyjazd do prowincji </w:t>
      </w:r>
      <w:proofErr w:type="spellStart"/>
      <w:r>
        <w:t>Sjunik</w:t>
      </w:r>
      <w:proofErr w:type="spellEnd"/>
      <w:r>
        <w:t xml:space="preserve">, nasza docelowa miejscowość to przepięknie położone miasto </w:t>
      </w:r>
      <w:proofErr w:type="spellStart"/>
      <w:r>
        <w:t>Goris</w:t>
      </w:r>
      <w:proofErr w:type="spellEnd"/>
      <w:r>
        <w:t xml:space="preserve">. Po drodze zawitamy do miejscowości </w:t>
      </w:r>
      <w:proofErr w:type="spellStart"/>
      <w:r>
        <w:t>Areni</w:t>
      </w:r>
      <w:proofErr w:type="spellEnd"/>
      <w:r>
        <w:t xml:space="preserve">, która znana jest z starożytnej historii winiarstwa. Właśnie tutaj została odkryta winnica, licząca ok. 6 tys. lat, co czyni ją, tuż po Gruzji, drugą najstarszą winnicą na Kaukazie. Obecnie region również słynie z produkcji wina, znajdziemy tu wiele straganów z domowymi trunkami. Czeka na nas degustacja w rozlewni win </w:t>
      </w:r>
      <w:proofErr w:type="spellStart"/>
      <w:r>
        <w:t>Areni</w:t>
      </w:r>
      <w:proofErr w:type="spellEnd"/>
      <w:r>
        <w:t xml:space="preserve">, gdzie można będzie również zakupić firmowych win. Po degustacji zwiedzanie arcydzieła średniowiecznej architektury ormiańskiej – klasztoru </w:t>
      </w:r>
      <w:proofErr w:type="spellStart"/>
      <w:r>
        <w:t>Norawank</w:t>
      </w:r>
      <w:proofErr w:type="spellEnd"/>
      <w:r>
        <w:t xml:space="preserve"> XIII wieku.</w:t>
      </w:r>
      <w:r w:rsidR="003025C3">
        <w:t xml:space="preserve"> </w:t>
      </w:r>
      <w:proofErr w:type="spellStart"/>
      <w:r>
        <w:t>Norawank</w:t>
      </w:r>
      <w:proofErr w:type="spellEnd"/>
      <w:r>
        <w:t xml:space="preserve"> wyróżnia się spośród innych tego typu obiektów - posiada dwie kondygnacje, połączone wąskimi schodami z zewnętrznej strony, bogato ozdobiona jest płaskorzeźbami. Obok wspaniałych budowli i pięknych płaskorzeźb atrakcją będą widoki otaczających gór. Wyruszamy w drogę do </w:t>
      </w:r>
      <w:proofErr w:type="spellStart"/>
      <w:r>
        <w:t>Goris</w:t>
      </w:r>
      <w:proofErr w:type="spellEnd"/>
      <w:r>
        <w:t xml:space="preserve">. Dojazd do miasteczka, zakwaterowanie. Spacer po </w:t>
      </w:r>
      <w:proofErr w:type="spellStart"/>
      <w:r>
        <w:t>Goris</w:t>
      </w:r>
      <w:proofErr w:type="spellEnd"/>
      <w:r>
        <w:t xml:space="preserve">. Obiadokolacja w hotelu, nocleg w </w:t>
      </w:r>
      <w:proofErr w:type="spellStart"/>
      <w:r>
        <w:t>Goris</w:t>
      </w:r>
      <w:proofErr w:type="spellEnd"/>
      <w:r>
        <w:t xml:space="preserve">. </w:t>
      </w:r>
    </w:p>
    <w:p w14:paraId="32844A9D" w14:textId="77777777" w:rsidR="00810DEA" w:rsidRDefault="00810DEA">
      <w:r w:rsidRPr="00810DEA">
        <w:rPr>
          <w:b/>
          <w:bCs/>
        </w:rPr>
        <w:t>Dzień V</w:t>
      </w:r>
      <w:r>
        <w:t xml:space="preserve"> - </w:t>
      </w:r>
      <w:proofErr w:type="spellStart"/>
      <w:r>
        <w:t>Goris</w:t>
      </w:r>
      <w:proofErr w:type="spellEnd"/>
      <w:r>
        <w:t xml:space="preserve"> - </w:t>
      </w:r>
      <w:proofErr w:type="spellStart"/>
      <w:r>
        <w:t>Tatew</w:t>
      </w:r>
      <w:proofErr w:type="spellEnd"/>
      <w:r>
        <w:t xml:space="preserve">- Erywań Śniadanie, wykwaterowanie. Wyjazd na zwiedzanie głównej atrakcji regionu, a może i całego kraju - klasztoru </w:t>
      </w:r>
      <w:proofErr w:type="spellStart"/>
      <w:r>
        <w:t>Tatew</w:t>
      </w:r>
      <w:proofErr w:type="spellEnd"/>
      <w:r>
        <w:t xml:space="preserve">. Do klasztoru dostaniemy się za pomocą kolejki linowej, zwanej "Skrzydła </w:t>
      </w:r>
      <w:proofErr w:type="spellStart"/>
      <w:r>
        <w:t>Tatewu</w:t>
      </w:r>
      <w:proofErr w:type="spellEnd"/>
      <w:r>
        <w:t xml:space="preserve">". “Skrzydła </w:t>
      </w:r>
      <w:proofErr w:type="spellStart"/>
      <w:r>
        <w:t>Tatewu</w:t>
      </w:r>
      <w:proofErr w:type="spellEnd"/>
      <w:r>
        <w:t xml:space="preserve">” to najdłuższa kolejka linowa na świecie. Podróż kolejką potrwa ok. 12 minut, z wagonika kolejki można będzie podziwiać nieprawdopodobne widoki na góry, okoliczne wioski, ruiny średniowiecznych twierdzy itd. Do dotarciu na miejsce, zwiedzanie klasztoru </w:t>
      </w:r>
      <w:proofErr w:type="spellStart"/>
      <w:r>
        <w:t>Tatew</w:t>
      </w:r>
      <w:proofErr w:type="spellEnd"/>
      <w:r>
        <w:t xml:space="preserve">. </w:t>
      </w:r>
      <w:proofErr w:type="spellStart"/>
      <w:r>
        <w:t>Tatew</w:t>
      </w:r>
      <w:proofErr w:type="spellEnd"/>
      <w:r>
        <w:t xml:space="preserve"> to jeden z najbardziej majestatycznych zabytków sakralnych Armenii, wzniesiony został w IX wieku. Ten kompleks architektoniczny kiedyś łączył w sobie dwa działające kościoły, bibliotekę, budynki mieszkalne mnichów. </w:t>
      </w:r>
      <w:proofErr w:type="spellStart"/>
      <w:r>
        <w:t>Tatew</w:t>
      </w:r>
      <w:proofErr w:type="spellEnd"/>
      <w:r>
        <w:t xml:space="preserve"> stanowił centrum administracyjne prowincji </w:t>
      </w:r>
      <w:proofErr w:type="spellStart"/>
      <w:r>
        <w:t>Sjunik</w:t>
      </w:r>
      <w:proofErr w:type="spellEnd"/>
      <w:r>
        <w:t xml:space="preserve">, a zarządcy </w:t>
      </w:r>
      <w:proofErr w:type="spellStart"/>
      <w:r>
        <w:t>Tatewu</w:t>
      </w:r>
      <w:proofErr w:type="spellEnd"/>
      <w:r>
        <w:t xml:space="preserve"> pobierały podatki od mieszkańców poniższych miejscowości, aby utrzymać to miejsce w całości i porządku. Na dzień dzisiejszy zachowany jest główny kościół, wciąż </w:t>
      </w:r>
      <w:proofErr w:type="gramStart"/>
      <w:r>
        <w:t>działający,</w:t>
      </w:r>
      <w:proofErr w:type="gramEnd"/>
      <w:r>
        <w:t xml:space="preserve"> oraz mur obronny, w którym możemy odkrywać pozostałości po pomieszczeniach o różnych funkcjach. Po zwiedzaniu, zjazd kolejką z powrotem. Wyjazd do Erywania. Tym razem wybierzemy inną drogę i wrócimy do stolicy przez przełęcz </w:t>
      </w:r>
      <w:proofErr w:type="spellStart"/>
      <w:r>
        <w:t>Sulema</w:t>
      </w:r>
      <w:proofErr w:type="spellEnd"/>
      <w:r>
        <w:t xml:space="preserve"> albo Selim (2410 m), gdzie zatrzymamy się, aby zajrzeć do tajemniczego karawanseraju, czyli schronu dla podróżujących wzdłuż Jedwabnego Szlaku kupców i handlarzy. Powrót do Erywania, zakwaterowanie, wolny czas. Obiadokolacja, nocleg. </w:t>
      </w:r>
    </w:p>
    <w:p w14:paraId="2DA05E39" w14:textId="77777777" w:rsidR="00810DEA" w:rsidRDefault="00810DEA">
      <w:r w:rsidRPr="00810DEA">
        <w:rPr>
          <w:b/>
          <w:bCs/>
        </w:rPr>
        <w:lastRenderedPageBreak/>
        <w:t>Dzień VI</w:t>
      </w:r>
      <w:r>
        <w:t xml:space="preserve"> - Erywań - </w:t>
      </w:r>
      <w:proofErr w:type="spellStart"/>
      <w:r>
        <w:t>Noratus</w:t>
      </w:r>
      <w:proofErr w:type="spellEnd"/>
      <w:r>
        <w:t xml:space="preserve"> - </w:t>
      </w:r>
      <w:proofErr w:type="spellStart"/>
      <w:r>
        <w:t>Hajrawank</w:t>
      </w:r>
      <w:proofErr w:type="spellEnd"/>
      <w:r>
        <w:t xml:space="preserve"> - </w:t>
      </w:r>
      <w:proofErr w:type="spellStart"/>
      <w:r>
        <w:t>Sewan</w:t>
      </w:r>
      <w:proofErr w:type="spellEnd"/>
      <w:r>
        <w:t xml:space="preserve"> Śniadanie, wykwaterowanie. Wyjazd na zwiedzanie kolejnego regionu Armenii - prowincji </w:t>
      </w:r>
      <w:proofErr w:type="spellStart"/>
      <w:r>
        <w:t>Gegharkunik</w:t>
      </w:r>
      <w:proofErr w:type="spellEnd"/>
      <w:r>
        <w:t xml:space="preserve">. Przejazd do miasteczka </w:t>
      </w:r>
      <w:proofErr w:type="spellStart"/>
      <w:r>
        <w:t>Noratus</w:t>
      </w:r>
      <w:proofErr w:type="spellEnd"/>
      <w:r>
        <w:t xml:space="preserve">, które znane jest z starego cmentarza. Cmentarz </w:t>
      </w:r>
      <w:proofErr w:type="spellStart"/>
      <w:r>
        <w:t>Noratus</w:t>
      </w:r>
      <w:proofErr w:type="spellEnd"/>
      <w:r>
        <w:t xml:space="preserve"> prawie zawsze gości turystów i lokalnych mieszkańców, ludzie przyjeżdżają tu obejrzeć bogatą kolekcję </w:t>
      </w:r>
      <w:proofErr w:type="spellStart"/>
      <w:r>
        <w:t>chaczkarów</w:t>
      </w:r>
      <w:proofErr w:type="spellEnd"/>
      <w:r>
        <w:t xml:space="preserve">. </w:t>
      </w:r>
      <w:proofErr w:type="spellStart"/>
      <w:r>
        <w:t>Chaczkary</w:t>
      </w:r>
      <w:proofErr w:type="spellEnd"/>
      <w:r>
        <w:t xml:space="preserve"> to perełki ormiańskiej kultury sakralnej, są to wielkie kamienne płyty z wyrzeźbionymi krzyżami, które używane były jako płyty nagrobne, a później jako ozdoby w kościołach i klasztorach. Po spacerze po </w:t>
      </w:r>
      <w:proofErr w:type="spellStart"/>
      <w:r>
        <w:t>Noratus</w:t>
      </w:r>
      <w:proofErr w:type="spellEnd"/>
      <w:r>
        <w:t xml:space="preserve">, jedziemy na zwiedzanie klasztoru </w:t>
      </w:r>
      <w:proofErr w:type="spellStart"/>
      <w:r>
        <w:t>Hajrawank</w:t>
      </w:r>
      <w:proofErr w:type="spellEnd"/>
      <w:r>
        <w:t xml:space="preserve">, który zbudowany został nad jeziorem </w:t>
      </w:r>
      <w:proofErr w:type="spellStart"/>
      <w:r>
        <w:t>Sewan</w:t>
      </w:r>
      <w:proofErr w:type="spellEnd"/>
      <w:r>
        <w:t xml:space="preserve">. </w:t>
      </w:r>
      <w:proofErr w:type="spellStart"/>
      <w:r>
        <w:t>Hajrawank</w:t>
      </w:r>
      <w:proofErr w:type="spellEnd"/>
      <w:r>
        <w:t xml:space="preserve"> powstał w IX wieku i stoi od tamtego czasu prawie nienaruszony. Po zwiedzaniu przejazd do uroczego hotelu nad jeziorem </w:t>
      </w:r>
      <w:proofErr w:type="spellStart"/>
      <w:r>
        <w:t>Sewan</w:t>
      </w:r>
      <w:proofErr w:type="spellEnd"/>
      <w:r>
        <w:t xml:space="preserve">. Czas na odpoczynek, wolny czas nad </w:t>
      </w:r>
      <w:proofErr w:type="spellStart"/>
      <w:r>
        <w:t>Sewanem</w:t>
      </w:r>
      <w:proofErr w:type="spellEnd"/>
      <w:r>
        <w:t xml:space="preserve">. Obiadokolacja przy hotelu, nocleg na </w:t>
      </w:r>
      <w:proofErr w:type="spellStart"/>
      <w:r>
        <w:t>Sewanem</w:t>
      </w:r>
      <w:proofErr w:type="spellEnd"/>
      <w:r>
        <w:t>.</w:t>
      </w:r>
    </w:p>
    <w:p w14:paraId="692251AA" w14:textId="761C100B" w:rsidR="00810DEA" w:rsidRDefault="00810DEA">
      <w:r w:rsidRPr="00810DEA">
        <w:rPr>
          <w:b/>
          <w:bCs/>
        </w:rPr>
        <w:t xml:space="preserve"> Dzień VII</w:t>
      </w:r>
      <w:r>
        <w:t xml:space="preserve"> - </w:t>
      </w:r>
      <w:proofErr w:type="spellStart"/>
      <w:r>
        <w:t>Sewanawank</w:t>
      </w:r>
      <w:proofErr w:type="spellEnd"/>
      <w:r>
        <w:t xml:space="preserve"> - </w:t>
      </w:r>
      <w:proofErr w:type="spellStart"/>
      <w:r>
        <w:t>Chor</w:t>
      </w:r>
      <w:proofErr w:type="spellEnd"/>
      <w:r>
        <w:t xml:space="preserve"> </w:t>
      </w:r>
      <w:proofErr w:type="spellStart"/>
      <w:r>
        <w:t>Wirap</w:t>
      </w:r>
      <w:proofErr w:type="spellEnd"/>
      <w:r>
        <w:t xml:space="preserve"> - Erywań Śniadanie, wykwaterowanie. Zwiedzanie perełki </w:t>
      </w:r>
      <w:proofErr w:type="spellStart"/>
      <w:r>
        <w:t>Sewanu</w:t>
      </w:r>
      <w:proofErr w:type="spellEnd"/>
      <w:r>
        <w:t xml:space="preserve"> - klasztoru </w:t>
      </w:r>
      <w:proofErr w:type="spellStart"/>
      <w:r>
        <w:t>Sewanawank</w:t>
      </w:r>
      <w:proofErr w:type="spellEnd"/>
      <w:r>
        <w:t xml:space="preserve"> (IX w.). Obecnie znajduje się na długim </w:t>
      </w:r>
      <w:proofErr w:type="spellStart"/>
      <w:r>
        <w:t>półwyspiu</w:t>
      </w:r>
      <w:proofErr w:type="spellEnd"/>
      <w:r>
        <w:t xml:space="preserve">, natomiast jeszcze przed latami 30’, przed wielkim osuszeniem jeziora, klasztor odcięty był od lądu i stał na wyspie o tej samej nazwie. Przez wieki wysyłani tu byli nieuczciwi duchowni, stąd klasztor, pełniący funkcję więzienia dla kościelnych, dostał przezwisko “Czarny Klasztor”. Z klasztoru otwiera się przepiękny widok na jezioro </w:t>
      </w:r>
      <w:proofErr w:type="spellStart"/>
      <w:r>
        <w:t>Sewan</w:t>
      </w:r>
      <w:proofErr w:type="spellEnd"/>
      <w:r>
        <w:t xml:space="preserve">. Wyjazd do kolejnego przepięknego miejsca - do kompleksu </w:t>
      </w:r>
      <w:proofErr w:type="spellStart"/>
      <w:r>
        <w:t>Chor</w:t>
      </w:r>
      <w:proofErr w:type="spellEnd"/>
      <w:r>
        <w:t xml:space="preserve"> </w:t>
      </w:r>
      <w:proofErr w:type="spellStart"/>
      <w:proofErr w:type="gramStart"/>
      <w:r>
        <w:t>Wirap</w:t>
      </w:r>
      <w:proofErr w:type="spellEnd"/>
      <w:r>
        <w:t>(</w:t>
      </w:r>
      <w:proofErr w:type="gramEnd"/>
      <w:r>
        <w:t xml:space="preserve">VII w.), miejsca licznych pielgrzymek Ormian, z przepiękną panoramą na górę Ararat (5165 m n.p.m.). Legenda głosi, że na terenie monastyru w głębokiej studni przez 13 lat był więziony św. Grzegorz. Powrót do Erywania, zwiedzanie Muzeum Ludobójstwa Ormian, które przybliży nam tragiczny los ormiańskiego narodu. Obiadokolacja, nocleg w hotelu w Erywaniu. </w:t>
      </w:r>
    </w:p>
    <w:p w14:paraId="7C341BD1" w14:textId="77777777" w:rsidR="00810DEA" w:rsidRDefault="00810DEA">
      <w:r w:rsidRPr="00810DEA">
        <w:rPr>
          <w:b/>
          <w:bCs/>
        </w:rPr>
        <w:t>Dzień VIII</w:t>
      </w:r>
      <w:r>
        <w:t xml:space="preserve"> - Erywań - Eczmiadzyn - </w:t>
      </w:r>
      <w:proofErr w:type="spellStart"/>
      <w:r>
        <w:t>Zwartnoc</w:t>
      </w:r>
      <w:proofErr w:type="spellEnd"/>
      <w:r>
        <w:t xml:space="preserve"> - Erywań Śniadanie. Udajemy się do miasta </w:t>
      </w:r>
      <w:proofErr w:type="spellStart"/>
      <w:r>
        <w:t>Wagharszapat</w:t>
      </w:r>
      <w:proofErr w:type="spellEnd"/>
      <w:r>
        <w:t xml:space="preserve"> (Eczmiadzyn). Eczmiadzyn znany jest jako centrum religijne Armenii, właśnie tu została zbudowana pierwsza chrześcijańska katedra na świecie – kościół o tej samej nazwie. Według źródeł historycznych, budowanie kościoła zakończyło się w 303 r. i mimo licznych zniszczeń, katedra pozostała zachowana w niemal oryginalnym stanie, wpisana jest na listę UNESCO. W miasteczku </w:t>
      </w:r>
      <w:proofErr w:type="spellStart"/>
      <w:r>
        <w:t>Wagharszapat</w:t>
      </w:r>
      <w:proofErr w:type="spellEnd"/>
      <w:r>
        <w:t xml:space="preserve"> odwiedzimy również ruiny katedry </w:t>
      </w:r>
      <w:proofErr w:type="spellStart"/>
      <w:r>
        <w:t>Zwartnoc</w:t>
      </w:r>
      <w:proofErr w:type="spellEnd"/>
      <w:r>
        <w:t xml:space="preserve"> (VII w.), również wpisanej na listę UNESCO. Powrót do Erywania, wolny czas w stolicy. Możliwe jest odwiedzenie słynnego targu pamiątek Wernisaż. Pożegnalna obiadokolacja, nocleg w Erywaniu.</w:t>
      </w:r>
    </w:p>
    <w:p w14:paraId="71AE8BE1" w14:textId="06EAABAE" w:rsidR="00810DEA" w:rsidRDefault="00810DEA">
      <w:r w:rsidRPr="00810DEA">
        <w:rPr>
          <w:b/>
          <w:bCs/>
        </w:rPr>
        <w:t xml:space="preserve"> Dzień IX</w:t>
      </w:r>
      <w:r>
        <w:t xml:space="preserve"> - Transfer na lotnisko Śniadanie w formie paczek śniadaniowych, transfer na lotnisko, wylot do Polski.</w:t>
      </w:r>
    </w:p>
    <w:p w14:paraId="7280EAD0" w14:textId="2D3F1C7A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b/>
          <w:color w:val="000000"/>
          <w:kern w:val="3"/>
          <w:u w:color="000000"/>
          <w:lang w:eastAsia="pl-PL"/>
        </w:rPr>
      </w:pPr>
      <w:proofErr w:type="gramStart"/>
      <w:r w:rsidRPr="00810DEA">
        <w:rPr>
          <w:rFonts w:ascii="Arial" w:eastAsia="Calibri" w:hAnsi="Arial" w:cs="Arial"/>
          <w:b/>
          <w:color w:val="000000"/>
          <w:kern w:val="3"/>
          <w:u w:color="000000"/>
          <w:lang w:eastAsia="pl-PL"/>
        </w:rPr>
        <w:t>Cena  2000</w:t>
      </w:r>
      <w:proofErr w:type="gramEnd"/>
      <w:r w:rsidRPr="00810DEA">
        <w:rPr>
          <w:rFonts w:ascii="Arial" w:eastAsia="Calibri" w:hAnsi="Arial" w:cs="Arial"/>
          <w:b/>
          <w:color w:val="000000"/>
          <w:kern w:val="3"/>
          <w:u w:color="000000"/>
          <w:lang w:eastAsia="pl-PL"/>
        </w:rPr>
        <w:t xml:space="preserve"> PLN  i </w:t>
      </w:r>
      <w:r>
        <w:rPr>
          <w:rFonts w:ascii="Arial" w:eastAsia="Calibri" w:hAnsi="Arial" w:cs="Arial"/>
          <w:b/>
          <w:color w:val="000000"/>
          <w:kern w:val="3"/>
          <w:u w:color="000000"/>
          <w:lang w:eastAsia="pl-PL"/>
        </w:rPr>
        <w:t>75</w:t>
      </w:r>
      <w:r w:rsidRPr="00810DEA">
        <w:rPr>
          <w:rFonts w:ascii="Arial" w:eastAsia="Calibri" w:hAnsi="Arial" w:cs="Arial"/>
          <w:b/>
          <w:color w:val="000000"/>
          <w:kern w:val="3"/>
          <w:u w:color="000000"/>
          <w:lang w:eastAsia="pl-PL"/>
        </w:rPr>
        <w:t xml:space="preserve">0 USD  zawiera: </w:t>
      </w:r>
    </w:p>
    <w:p w14:paraId="56BD18A2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>•Bilet lotniczy na trasie Warszawa- Erywań-Warszawa</w:t>
      </w: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ab/>
      </w: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ab/>
      </w: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ab/>
      </w:r>
    </w:p>
    <w:p w14:paraId="2F66EE6C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•Transfer na lotnisko </w:t>
      </w:r>
    </w:p>
    <w:p w14:paraId="1AD56A79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•Ubezpieczenie KL i NNW (choroby przewlekłe płatne dodatkowo 35 PLN) </w:t>
      </w:r>
    </w:p>
    <w:p w14:paraId="08625124" w14:textId="77777777" w:rsidR="00810DEA" w:rsidRPr="00810DEA" w:rsidRDefault="00810DEA" w:rsidP="00810DEA">
      <w:pPr>
        <w:tabs>
          <w:tab w:val="left" w:pos="9240"/>
        </w:tabs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>•Transport lokalny, klimatyzowany autokar klasy LUX;</w:t>
      </w: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ab/>
      </w:r>
    </w:p>
    <w:p w14:paraId="3ECF99DC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>•Wyżywienie HB (śniadania + kawa i herbata oraz obiadokolacje + woda);</w:t>
      </w: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ab/>
      </w:r>
    </w:p>
    <w:p w14:paraId="3D4E6736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•7 noclegów w hotelach min. 3* i 4* (pokoje z łazienkami: 2/3 osobowe); </w:t>
      </w:r>
    </w:p>
    <w:p w14:paraId="03DA57BD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•Opieka pilota; </w:t>
      </w:r>
      <w:r w:rsidRPr="00810DEA">
        <w:rPr>
          <w:rFonts w:ascii="Calibri" w:eastAsia="Calibri" w:hAnsi="Calibri" w:cs="Calibri"/>
          <w:noProof/>
          <w:color w:val="000000"/>
          <w:kern w:val="3"/>
          <w:u w:color="000000"/>
          <w:lang w:val="en-US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05C50238" wp14:editId="71F2D5F0">
                <wp:simplePos x="0" y="0"/>
                <wp:positionH relativeFrom="column">
                  <wp:posOffset>3369310</wp:posOffset>
                </wp:positionH>
                <wp:positionV relativeFrom="paragraph">
                  <wp:posOffset>113665</wp:posOffset>
                </wp:positionV>
                <wp:extent cx="3538220" cy="45085"/>
                <wp:effectExtent l="0" t="0" r="0" b="3175"/>
                <wp:wrapTight wrapText="bothSides">
                  <wp:wrapPolygon edited="0">
                    <wp:start x="-58" y="0"/>
                    <wp:lineTo x="-58" y="20992"/>
                    <wp:lineTo x="21600" y="20992"/>
                    <wp:lineTo x="21600" y="0"/>
                    <wp:lineTo x="-58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057E9" w14:textId="77777777" w:rsidR="00810DEA" w:rsidRDefault="00810DEA" w:rsidP="00810DEA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C296541" w14:textId="77777777" w:rsidR="00810DEA" w:rsidRDefault="00810DEA" w:rsidP="00810D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023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5.3pt;margin-top:8.95pt;width:278.6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" o:allowoverlap="f" stroked="f">
                <v:textbox>
                  <w:txbxContent>
                    <w:p w14:paraId="44B057E9" w14:textId="77777777" w:rsidR="00810DEA" w:rsidRDefault="00810DEA" w:rsidP="00810DEA"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  <w:p w14:paraId="3C296541" w14:textId="77777777" w:rsidR="00810DEA" w:rsidRDefault="00810DEA" w:rsidP="00810DEA"/>
                  </w:txbxContent>
                </v:textbox>
                <w10:wrap type="tight"/>
              </v:shape>
            </w:pict>
          </mc:Fallback>
        </mc:AlternateContent>
      </w: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 •Opłata klimatyczna; </w:t>
      </w:r>
    </w:p>
    <w:p w14:paraId="6A64AE52" w14:textId="77777777" w:rsidR="00810DEA" w:rsidRP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>•Składka na Turystyczny Fundusz Gwarancyjny i Fundusz Pomocowy</w:t>
      </w:r>
    </w:p>
    <w:p w14:paraId="338076A0" w14:textId="322EEEF7" w:rsidR="00810DEA" w:rsidRDefault="00810DEA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* </w:t>
      </w:r>
      <w:proofErr w:type="gramStart"/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>Przewodnik ,</w:t>
      </w:r>
      <w:proofErr w:type="gramEnd"/>
      <w:r w:rsidRPr="00810DEA">
        <w:rPr>
          <w:rFonts w:ascii="Arial" w:eastAsia="Calibri" w:hAnsi="Arial" w:cs="Arial"/>
          <w:color w:val="000000"/>
          <w:kern w:val="3"/>
          <w:u w:color="000000"/>
          <w:lang w:eastAsia="pl-PL"/>
        </w:rPr>
        <w:t xml:space="preserve"> wszystkie bilety wstępu</w:t>
      </w:r>
    </w:p>
    <w:p w14:paraId="35D45593" w14:textId="77777777" w:rsidR="003025C3" w:rsidRDefault="003025C3" w:rsidP="00810DEA">
      <w:pPr>
        <w:suppressAutoHyphens/>
        <w:spacing w:after="0" w:line="240" w:lineRule="auto"/>
      </w:pPr>
    </w:p>
    <w:p w14:paraId="4D924688" w14:textId="14FE9D71" w:rsidR="003025C3" w:rsidRPr="00810DEA" w:rsidRDefault="003025C3" w:rsidP="00810DEA">
      <w:pP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lang w:eastAsia="pl-PL"/>
        </w:rPr>
      </w:pPr>
      <w:r>
        <w:t>CENA NIE ZAWIERA: - zwyczajowych napiwków dla przewodnika i kierowcy (ok. 2 USD dziennie na osobę)</w:t>
      </w:r>
    </w:p>
    <w:p w14:paraId="6253B51C" w14:textId="77777777" w:rsidR="00810DEA" w:rsidRPr="00810DEA" w:rsidRDefault="00810DEA" w:rsidP="00810DEA">
      <w:pPr>
        <w:spacing w:after="0" w:line="240" w:lineRule="auto"/>
        <w:rPr>
          <w:rFonts w:ascii="Arial" w:hAnsi="Arial" w:cs="Arial"/>
        </w:rPr>
      </w:pPr>
    </w:p>
    <w:p w14:paraId="4057DCF9" w14:textId="58AB69F9" w:rsidR="00810DEA" w:rsidRPr="00810DEA" w:rsidRDefault="00810DEA" w:rsidP="00810DEA">
      <w:pPr>
        <w:spacing w:line="256" w:lineRule="auto"/>
        <w:rPr>
          <w:sz w:val="24"/>
          <w:szCs w:val="24"/>
          <w:lang w:val="ru-RU"/>
        </w:rPr>
      </w:pPr>
      <w:r w:rsidRPr="00810DEA">
        <w:rPr>
          <w:rFonts w:ascii="Helvetica" w:hAnsi="Helvetica"/>
          <w:b/>
          <w:bCs/>
          <w:color w:val="202020"/>
          <w:sz w:val="24"/>
          <w:szCs w:val="24"/>
          <w:shd w:val="clear" w:color="auto" w:fill="D4D4DF"/>
          <w:lang w:val="ru-RU"/>
        </w:rPr>
        <w:t>UWAG</w:t>
      </w:r>
      <w:r w:rsidRPr="00810DEA">
        <w:rPr>
          <w:b/>
          <w:bCs/>
          <w:color w:val="202020"/>
          <w:sz w:val="28"/>
          <w:szCs w:val="28"/>
          <w:shd w:val="clear" w:color="auto" w:fill="D4D4DF"/>
        </w:rPr>
        <w:t>A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    aby wjechać do Armenii niezbędny jest paszport, ważny 6 miesięcy licząc od dnia powrotu,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    wyżywienie: kuchnia ormiańska / kaukaska lub innych narodów b. ZSRR,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    w trakcie pielgrzymki do Armenii omijamy zapalny region Górnego Karanachu, odwiedzane przez nas regiony są w pełni bezpieczne.,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    walutą w Armenii jest dram, w zasadzie niedostępny poza Armenią' tę walutę można łatwo kupić wymieniając euro lub dolary w licznych kantorach,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    czas lokalny w trakcie wycieczki do Armenii: +2h (12:00 w Warszawie to 14:00 w Erywaniu),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lastRenderedPageBreak/>
        <w:t>  </w:t>
      </w:r>
      <w:r w:rsidR="003025C3">
        <w:rPr>
          <w:rFonts w:ascii="Helvetica" w:hAnsi="Helvetica"/>
          <w:color w:val="202020"/>
          <w:sz w:val="24"/>
          <w:szCs w:val="24"/>
          <w:shd w:val="clear" w:color="auto" w:fill="D4D4DF"/>
        </w:rPr>
        <w:t xml:space="preserve"> </w:t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zalecamy zabrać z sobą wygodne buty do chodzenia</w:t>
      </w:r>
      <w:r w:rsidRPr="00810DEA">
        <w:rPr>
          <w:rFonts w:ascii="Helvetica" w:hAnsi="Helvetica"/>
          <w:color w:val="202020"/>
          <w:sz w:val="24"/>
          <w:szCs w:val="24"/>
          <w:lang w:val="ru-RU"/>
        </w:rPr>
        <w:br/>
      </w:r>
      <w:r w:rsidRPr="00810DEA">
        <w:rPr>
          <w:rFonts w:ascii="Helvetica" w:hAnsi="Helvetica"/>
          <w:color w:val="202020"/>
          <w:sz w:val="24"/>
          <w:szCs w:val="24"/>
          <w:shd w:val="clear" w:color="auto" w:fill="D4D4DF"/>
          <w:lang w:val="ru-RU"/>
        </w:rPr>
        <w:t>   standard pokoi może być nieco niższy niż w europejskich hotelach.</w:t>
      </w:r>
    </w:p>
    <w:p w14:paraId="3D317668" w14:textId="77777777" w:rsidR="00810DEA" w:rsidRDefault="00810DEA"/>
    <w:sectPr w:rsidR="00810DEA" w:rsidSect="00810DEA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EA"/>
    <w:rsid w:val="002C72CC"/>
    <w:rsid w:val="003025C3"/>
    <w:rsid w:val="0081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3B75"/>
  <w15:chartTrackingRefBased/>
  <w15:docId w15:val="{D756DA65-5893-4BD7-8A76-80C649C8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1237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2023-01-09T18:29:00Z</dcterms:created>
  <dcterms:modified xsi:type="dcterms:W3CDTF">2023-01-09T18:46:00Z</dcterms:modified>
</cp:coreProperties>
</file>